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C67" w:rsidRDefault="00307C67" w:rsidP="00A11863">
      <w:pPr>
        <w:jc w:val="center"/>
      </w:pPr>
      <w:r>
        <w:t>VSSTF GATEWAY COMMITTEE MEETING</w:t>
      </w:r>
    </w:p>
    <w:p w:rsidR="00307C67" w:rsidRDefault="00307C67" w:rsidP="00A11863">
      <w:pPr>
        <w:jc w:val="center"/>
      </w:pPr>
      <w:r>
        <w:t>April 22, 2011 at 2:00 PM at Salvation Army</w:t>
      </w:r>
    </w:p>
    <w:p w:rsidR="00307C67" w:rsidRDefault="00307C67" w:rsidP="007218EC">
      <w:pPr>
        <w:jc w:val="center"/>
      </w:pPr>
      <w:r>
        <w:t>Minutes</w:t>
      </w:r>
    </w:p>
    <w:p w:rsidR="00307C67" w:rsidRDefault="00307C67" w:rsidP="007218EC">
      <w:pPr>
        <w:jc w:val="center"/>
      </w:pPr>
    </w:p>
    <w:p w:rsidR="00307C67" w:rsidRDefault="00307C67" w:rsidP="00A11863">
      <w:pPr>
        <w:pStyle w:val="ListParagraph"/>
        <w:numPr>
          <w:ilvl w:val="0"/>
          <w:numId w:val="1"/>
        </w:numPr>
        <w:spacing w:after="0" w:line="240" w:lineRule="auto"/>
      </w:pPr>
      <w:r>
        <w:t xml:space="preserve"> </w:t>
      </w:r>
      <w:r w:rsidRPr="009121BD">
        <w:rPr>
          <w:b/>
        </w:rPr>
        <w:t>Gateway Site report</w:t>
      </w:r>
      <w:r>
        <w:t xml:space="preserve">. </w:t>
      </w:r>
    </w:p>
    <w:p w:rsidR="00307C67" w:rsidRDefault="00307C67" w:rsidP="00EA7FF4">
      <w:pPr>
        <w:spacing w:after="0" w:line="240" w:lineRule="auto"/>
        <w:ind w:left="720"/>
      </w:pPr>
      <w:r>
        <w:t xml:space="preserve">Bill Finley reported on a positive meeting with the City staff regarding the possible sale of Salvation Army Property </w:t>
      </w:r>
      <w:r w:rsidRPr="00D91749">
        <w:t xml:space="preserve">off of </w:t>
      </w:r>
      <w:r>
        <w:t>Telephone Road. A buyer has been identified and the land use issues appear to be resolvable. Funds from the sale of this property will go toward the acquisition of land for the Gateway. The Salvation Army is assessing the viability of a potential site for the Gateway.</w:t>
      </w:r>
    </w:p>
    <w:p w:rsidR="00307C67" w:rsidRDefault="00307C67" w:rsidP="00A11863">
      <w:pPr>
        <w:spacing w:after="0" w:line="240" w:lineRule="auto"/>
      </w:pPr>
    </w:p>
    <w:p w:rsidR="00307C67" w:rsidRDefault="00307C67" w:rsidP="00A11863">
      <w:pPr>
        <w:pStyle w:val="ListParagraph"/>
        <w:numPr>
          <w:ilvl w:val="0"/>
          <w:numId w:val="1"/>
        </w:numPr>
        <w:spacing w:after="0" w:line="240" w:lineRule="auto"/>
      </w:pPr>
      <w:r w:rsidRPr="009121BD">
        <w:rPr>
          <w:b/>
        </w:rPr>
        <w:t>Gateway Facility design</w:t>
      </w:r>
      <w:r>
        <w:t xml:space="preserve">. </w:t>
      </w:r>
    </w:p>
    <w:p w:rsidR="00307C67" w:rsidRDefault="00307C67" w:rsidP="00D17148">
      <w:pPr>
        <w:spacing w:after="0" w:line="240" w:lineRule="auto"/>
        <w:ind w:left="720"/>
      </w:pPr>
      <w:r>
        <w:t xml:space="preserve">Nick Deitch presented a possible floor plan of a facility which could be located on the potential site. The committee provided feedback. It was determined that there is sufficient space on the site to accommodate the all of the facility needs. </w:t>
      </w:r>
    </w:p>
    <w:p w:rsidR="00307C67" w:rsidRDefault="00307C67" w:rsidP="00D17148">
      <w:pPr>
        <w:spacing w:after="0" w:line="240" w:lineRule="auto"/>
        <w:ind w:left="720"/>
      </w:pPr>
    </w:p>
    <w:p w:rsidR="00307C67" w:rsidRPr="009121BD" w:rsidRDefault="00307C67" w:rsidP="00A11863">
      <w:pPr>
        <w:pStyle w:val="ListParagraph"/>
        <w:numPr>
          <w:ilvl w:val="0"/>
          <w:numId w:val="1"/>
        </w:numPr>
        <w:spacing w:after="0" w:line="240" w:lineRule="auto"/>
        <w:rPr>
          <w:b/>
        </w:rPr>
      </w:pPr>
      <w:r w:rsidRPr="009121BD">
        <w:rPr>
          <w:b/>
        </w:rPr>
        <w:t xml:space="preserve">Gateway Project Development Plan. </w:t>
      </w:r>
    </w:p>
    <w:p w:rsidR="00307C67" w:rsidRDefault="00307C67" w:rsidP="00A11863">
      <w:pPr>
        <w:pStyle w:val="ListParagraph"/>
        <w:spacing w:after="0" w:line="240" w:lineRule="auto"/>
      </w:pPr>
      <w:r>
        <w:t xml:space="preserve">The project development plan involves </w:t>
      </w:r>
    </w:p>
    <w:p w:rsidR="00307C67" w:rsidRDefault="00307C67" w:rsidP="004D1C83">
      <w:pPr>
        <w:pStyle w:val="ListParagraph"/>
        <w:numPr>
          <w:ilvl w:val="0"/>
          <w:numId w:val="3"/>
        </w:numPr>
        <w:spacing w:after="0" w:line="240" w:lineRule="auto"/>
        <w:ind w:left="1080"/>
      </w:pPr>
      <w:r>
        <w:t>the creation of MOUs with Salvation Army, the lead agency, and the partner  organizations beginning with the primary nonprofit partners</w:t>
      </w:r>
    </w:p>
    <w:p w:rsidR="00307C67" w:rsidRPr="00D91749" w:rsidRDefault="00307C67" w:rsidP="00D91749">
      <w:pPr>
        <w:pStyle w:val="ListParagraph"/>
        <w:numPr>
          <w:ilvl w:val="0"/>
          <w:numId w:val="3"/>
        </w:numPr>
        <w:spacing w:after="0" w:line="240" w:lineRule="auto"/>
        <w:ind w:left="1080"/>
      </w:pPr>
      <w:r w:rsidRPr="00D91749">
        <w:t>Development</w:t>
      </w:r>
      <w:r w:rsidRPr="00D53C82">
        <w:t xml:space="preserve"> of a Gateway Release of Information form to be used by all of the partner</w:t>
      </w:r>
      <w:r>
        <w:t xml:space="preserve"> </w:t>
      </w:r>
      <w:r w:rsidRPr="00D53C82">
        <w:t>organizations</w:t>
      </w:r>
    </w:p>
    <w:p w:rsidR="00307C67" w:rsidRDefault="00307C67" w:rsidP="004D1C83">
      <w:pPr>
        <w:pStyle w:val="ListParagraph"/>
        <w:numPr>
          <w:ilvl w:val="0"/>
          <w:numId w:val="3"/>
        </w:numPr>
        <w:spacing w:after="0" w:line="240" w:lineRule="auto"/>
        <w:ind w:left="1080"/>
      </w:pPr>
      <w:r w:rsidRPr="00D53C82">
        <w:t xml:space="preserve">Meetings with the County Agencies to </w:t>
      </w:r>
      <w:r w:rsidRPr="00D91749">
        <w:t>explore</w:t>
      </w:r>
      <w:r>
        <w:t xml:space="preserve"> a public/private </w:t>
      </w:r>
      <w:r w:rsidR="00D91749">
        <w:t>partnership for</w:t>
      </w:r>
      <w:r>
        <w:t xml:space="preserve"> services to be provided at the Gateway.</w:t>
      </w:r>
    </w:p>
    <w:p w:rsidR="00307C67" w:rsidRDefault="00307C67" w:rsidP="004D1C83">
      <w:pPr>
        <w:pStyle w:val="ListParagraph"/>
        <w:numPr>
          <w:ilvl w:val="0"/>
          <w:numId w:val="3"/>
        </w:numPr>
        <w:spacing w:after="0" w:line="240" w:lineRule="auto"/>
        <w:ind w:left="1080"/>
      </w:pPr>
      <w:r>
        <w:t xml:space="preserve">Meetings with community businesses (e.g. </w:t>
      </w:r>
      <w:smartTag w:uri="urn:schemas-microsoft-com:office:smarttags" w:element="place">
        <w:r>
          <w:t>Patagonia</w:t>
        </w:r>
      </w:smartTag>
      <w:r>
        <w:t>), organizations (e.g. DVO)and groups (e.g. Community Councils) to create support for the Gateway.</w:t>
      </w:r>
    </w:p>
    <w:p w:rsidR="00307C67" w:rsidRDefault="00307C67" w:rsidP="004D1C83">
      <w:pPr>
        <w:pStyle w:val="ListParagraph"/>
        <w:numPr>
          <w:ilvl w:val="0"/>
          <w:numId w:val="3"/>
        </w:numPr>
        <w:spacing w:after="0" w:line="240" w:lineRule="auto"/>
        <w:ind w:left="1080"/>
      </w:pPr>
      <w:r>
        <w:t>Fundraising Capital Campaign to obtain funding needed to build the facility and establish an endowment to cover the ongoing operations costs.</w:t>
      </w:r>
    </w:p>
    <w:p w:rsidR="00307C67" w:rsidRDefault="00307C67" w:rsidP="003E4940">
      <w:pPr>
        <w:spacing w:after="0" w:line="240" w:lineRule="auto"/>
      </w:pPr>
    </w:p>
    <w:p w:rsidR="00307C67" w:rsidRDefault="00307C67" w:rsidP="00A11863">
      <w:pPr>
        <w:pStyle w:val="ListParagraph"/>
        <w:numPr>
          <w:ilvl w:val="0"/>
          <w:numId w:val="1"/>
        </w:numPr>
        <w:spacing w:after="0" w:line="240" w:lineRule="auto"/>
      </w:pPr>
      <w:r w:rsidRPr="009121BD">
        <w:rPr>
          <w:b/>
        </w:rPr>
        <w:t>Inter-Agency MOU</w:t>
      </w:r>
      <w:r>
        <w:t xml:space="preserve">. </w:t>
      </w:r>
    </w:p>
    <w:p w:rsidR="00307C67" w:rsidRDefault="00307C67" w:rsidP="00754870">
      <w:pPr>
        <w:spacing w:after="0" w:line="240" w:lineRule="auto"/>
        <w:ind w:left="720"/>
      </w:pPr>
      <w:r>
        <w:t>The MOU will address ownership, operations and fund development issues. It was agreed that it would make sense for the Salvation Army to own the land and possibly the building. The MOU would list the roles and responsibilities of each party.  A meeting with Salvation Army, Project Understanding and Turning Point Foundation will be held to begin discussion of these issues and begin the development of the multi-agency MOUs.</w:t>
      </w:r>
    </w:p>
    <w:p w:rsidR="00307C67" w:rsidRDefault="00307C67" w:rsidP="00754870">
      <w:pPr>
        <w:spacing w:after="0" w:line="240" w:lineRule="auto"/>
        <w:ind w:left="720"/>
      </w:pPr>
    </w:p>
    <w:p w:rsidR="00307C67" w:rsidRPr="009121BD" w:rsidRDefault="00307C67" w:rsidP="00A11863">
      <w:pPr>
        <w:pStyle w:val="ListParagraph"/>
        <w:numPr>
          <w:ilvl w:val="0"/>
          <w:numId w:val="1"/>
        </w:numPr>
        <w:spacing w:after="0" w:line="240" w:lineRule="auto"/>
        <w:rPr>
          <w:b/>
        </w:rPr>
      </w:pPr>
      <w:r w:rsidRPr="009121BD">
        <w:rPr>
          <w:b/>
        </w:rPr>
        <w:t>Scheduling meetings with the Directors of the Ventura County Healthcare Agency and the Human Services Agency.</w:t>
      </w:r>
    </w:p>
    <w:p w:rsidR="00307C67" w:rsidRDefault="00307C67" w:rsidP="00A11863">
      <w:pPr>
        <w:pStyle w:val="ListParagraph"/>
        <w:spacing w:after="0" w:line="240" w:lineRule="auto"/>
      </w:pPr>
      <w:r>
        <w:t xml:space="preserve">It was agreed that it is time to set up a meeting with the new Health Care Agency Director and the Human Services Agency Director to present the Gateway model and discuss possible collaboration/partnerships. </w:t>
      </w:r>
      <w:r w:rsidRPr="00C73CDB">
        <w:t>Points were suggested to be included in the discussion</w:t>
      </w:r>
      <w:r w:rsidR="00C73CDB" w:rsidRPr="00C73CDB">
        <w:t>.</w:t>
      </w:r>
      <w:r w:rsidR="00C73CDB">
        <w:t xml:space="preserve"> </w:t>
      </w:r>
      <w:r>
        <w:t>The presentation should include the overall vision for the project, project scale, scope of the project, a description of the project timeline, the list of the immediate and long range partners. Karol Schulkin and Kate Mills agreed to brief the Directors of their agency prior to our meetings.</w:t>
      </w:r>
    </w:p>
    <w:p w:rsidR="00307C67" w:rsidRDefault="00307C67" w:rsidP="008068C3">
      <w:pPr>
        <w:spacing w:after="0" w:line="240" w:lineRule="auto"/>
      </w:pPr>
    </w:p>
    <w:p w:rsidR="00307C67" w:rsidRDefault="00307C67" w:rsidP="00A11863">
      <w:pPr>
        <w:pStyle w:val="ListParagraph"/>
        <w:numPr>
          <w:ilvl w:val="0"/>
          <w:numId w:val="1"/>
        </w:numPr>
        <w:spacing w:after="0" w:line="240" w:lineRule="auto"/>
      </w:pPr>
      <w:r w:rsidRPr="009121BD">
        <w:rPr>
          <w:b/>
        </w:rPr>
        <w:t>Implementing a virtual Gateway model with the Multi Agency Homeless 2 Home project</w:t>
      </w:r>
      <w:r>
        <w:t>.</w:t>
      </w:r>
    </w:p>
    <w:p w:rsidR="00307C67" w:rsidRDefault="00307C67" w:rsidP="008068C3">
      <w:pPr>
        <w:spacing w:after="0" w:line="240" w:lineRule="auto"/>
        <w:ind w:left="720"/>
      </w:pPr>
      <w:r>
        <w:t xml:space="preserve">The City of </w:t>
      </w:r>
      <w:smartTag w:uri="urn:schemas-microsoft-com:office:smarttags" w:element="place">
        <w:r>
          <w:t>Ventura Homeless</w:t>
        </w:r>
      </w:smartTag>
      <w:r>
        <w:t xml:space="preserve"> funding of the four Multi-Agency Homeless to Home proposals by Project Understanding, Catholic Charities, Salvation Army and Turning Point Foundation provides an opportunity to begin implementing the Housing First field-based component of the Gateway serving the chronic homeless population. It will also provide an opportunity to develop the multi-agency collaborative model. </w:t>
      </w:r>
    </w:p>
    <w:p w:rsidR="00307C67" w:rsidRDefault="00307C67" w:rsidP="00E030DE">
      <w:pPr>
        <w:spacing w:after="0" w:line="240" w:lineRule="auto"/>
      </w:pPr>
    </w:p>
    <w:p w:rsidR="00307C67" w:rsidRDefault="00307C67" w:rsidP="00A11863">
      <w:pPr>
        <w:pStyle w:val="ListParagraph"/>
        <w:numPr>
          <w:ilvl w:val="0"/>
          <w:numId w:val="1"/>
        </w:numPr>
        <w:spacing w:after="0" w:line="240" w:lineRule="auto"/>
      </w:pPr>
      <w:r>
        <w:t xml:space="preserve"> </w:t>
      </w:r>
      <w:r w:rsidRPr="009121BD">
        <w:rPr>
          <w:b/>
        </w:rPr>
        <w:t>The Art Shelter project</w:t>
      </w:r>
      <w:r>
        <w:t>.</w:t>
      </w:r>
    </w:p>
    <w:p w:rsidR="00307C67" w:rsidRDefault="00307C67" w:rsidP="00E030DE">
      <w:pPr>
        <w:pStyle w:val="ListParagraph"/>
        <w:spacing w:after="0" w:line="240" w:lineRule="auto"/>
      </w:pPr>
      <w:r>
        <w:t>Cole Smothers described the Art Shelter project in which local artists agree to provide studio space and instruction to homeless persons so they can create art. He is ready to begin matching these persons with artists. He sees film/video as a medium that allows homeless persons to tell their story, break down the stigma and gather support for the Gateway project. He offered to help us use film to illustrate the problem, share what we are doing to address the problem, tell our success stories and make a call for action. The project will need community support at a personal, political and financial level in order to be successful.</w:t>
      </w:r>
    </w:p>
    <w:sectPr w:rsidR="00307C67" w:rsidSect="000C33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D2351"/>
    <w:multiLevelType w:val="hybridMultilevel"/>
    <w:tmpl w:val="6FD844AA"/>
    <w:lvl w:ilvl="0" w:tplc="420E73D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EF726AB"/>
    <w:multiLevelType w:val="hybridMultilevel"/>
    <w:tmpl w:val="DE004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DA30AD4"/>
    <w:multiLevelType w:val="hybridMultilevel"/>
    <w:tmpl w:val="D03E78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1863"/>
    <w:rsid w:val="000157E4"/>
    <w:rsid w:val="000C330C"/>
    <w:rsid w:val="000C361E"/>
    <w:rsid w:val="001514DC"/>
    <w:rsid w:val="00271861"/>
    <w:rsid w:val="00273168"/>
    <w:rsid w:val="00307C67"/>
    <w:rsid w:val="003E4940"/>
    <w:rsid w:val="004D0B65"/>
    <w:rsid w:val="004D1C83"/>
    <w:rsid w:val="0064371D"/>
    <w:rsid w:val="007218EC"/>
    <w:rsid w:val="00754870"/>
    <w:rsid w:val="007C1445"/>
    <w:rsid w:val="008068C3"/>
    <w:rsid w:val="00854EF8"/>
    <w:rsid w:val="00904139"/>
    <w:rsid w:val="009121BD"/>
    <w:rsid w:val="00A11863"/>
    <w:rsid w:val="00A65EAF"/>
    <w:rsid w:val="00B825E6"/>
    <w:rsid w:val="00C73CDB"/>
    <w:rsid w:val="00D17148"/>
    <w:rsid w:val="00D211BF"/>
    <w:rsid w:val="00D53C82"/>
    <w:rsid w:val="00D91749"/>
    <w:rsid w:val="00E030DE"/>
    <w:rsid w:val="00EA7FF4"/>
    <w:rsid w:val="00F91DD6"/>
    <w:rsid w:val="00FD2B7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30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118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605</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VSSTF GATEWAY COMMITTEE MEETING</vt:lpstr>
    </vt:vector>
  </TitlesOfParts>
  <Company>TurningPoint Foundation</Company>
  <LinksUpToDate>false</LinksUpToDate>
  <CharactersWithSpaces>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VSSTF GATEWAY COMMITTEE MEETING</dc:title>
  <dc:subject/>
  <dc:creator>creynolds</dc:creator>
  <cp:keywords/>
  <dc:description/>
  <cp:lastModifiedBy>creynolds</cp:lastModifiedBy>
  <cp:revision>2</cp:revision>
  <cp:lastPrinted>2011-05-20T18:01:00Z</cp:lastPrinted>
  <dcterms:created xsi:type="dcterms:W3CDTF">2011-05-31T21:27:00Z</dcterms:created>
  <dcterms:modified xsi:type="dcterms:W3CDTF">2011-05-31T21:27:00Z</dcterms:modified>
</cp:coreProperties>
</file>